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231D" w:rsidRPr="0089231D" w:rsidRDefault="001B7A13" w:rsidP="0079114F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8E55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9231D" w:rsidRPr="0089231D">
        <w:rPr>
          <w:rFonts w:ascii="Times New Roman" w:hAnsi="Times New Roman" w:cs="Times New Roman"/>
          <w:b/>
          <w:sz w:val="28"/>
          <w:szCs w:val="28"/>
        </w:rPr>
        <w:t>8 класс</w:t>
      </w:r>
    </w:p>
    <w:p w:rsidR="0079114F" w:rsidRDefault="0079114F" w:rsidP="0079114F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по __</w:t>
      </w:r>
      <w:proofErr w:type="spellStart"/>
      <w:r w:rsidR="0024511D" w:rsidRPr="0024511D">
        <w:rPr>
          <w:rFonts w:ascii="Times New Roman" w:hAnsi="Times New Roman" w:cs="Times New Roman"/>
          <w:b/>
          <w:sz w:val="28"/>
          <w:szCs w:val="28"/>
          <w:u w:val="single"/>
        </w:rPr>
        <w:t>ГЕОГРАФИИ</w:t>
      </w:r>
      <w:r w:rsidR="0024511D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неделю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 </w:t>
      </w:r>
      <w:r w:rsidR="008E55FE">
        <w:rPr>
          <w:rFonts w:ascii="Times New Roman" w:hAnsi="Times New Roman"/>
          <w:b/>
          <w:sz w:val="28"/>
          <w:szCs w:val="28"/>
        </w:rPr>
        <w:t>14.12.2020</w:t>
      </w:r>
      <w:proofErr w:type="gramEnd"/>
      <w:r w:rsidR="008E55FE">
        <w:rPr>
          <w:rFonts w:ascii="Times New Roman" w:hAnsi="Times New Roman"/>
          <w:b/>
          <w:sz w:val="28"/>
          <w:szCs w:val="28"/>
        </w:rPr>
        <w:t xml:space="preserve"> по 19</w:t>
      </w:r>
      <w:r w:rsidR="009A3DAE">
        <w:rPr>
          <w:rFonts w:ascii="Times New Roman" w:hAnsi="Times New Roman"/>
          <w:b/>
          <w:sz w:val="28"/>
          <w:szCs w:val="28"/>
        </w:rPr>
        <w:t>.12.2020</w:t>
      </w:r>
    </w:p>
    <w:tbl>
      <w:tblPr>
        <w:tblStyle w:val="a3"/>
        <w:tblW w:w="1502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0"/>
        <w:gridCol w:w="11199"/>
        <w:gridCol w:w="2977"/>
      </w:tblGrid>
      <w:tr w:rsidR="0079114F" w:rsidRPr="00664BCC" w:rsidTr="00210053">
        <w:tc>
          <w:tcPr>
            <w:tcW w:w="850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Дата урока</w:t>
            </w:r>
          </w:p>
        </w:tc>
        <w:tc>
          <w:tcPr>
            <w:tcW w:w="11199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2977" w:type="dxa"/>
          </w:tcPr>
          <w:p w:rsidR="0079114F" w:rsidRPr="00BA3952" w:rsidRDefault="0079114F" w:rsidP="00462A6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A39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Контроль(куда высылать) </w:t>
            </w:r>
          </w:p>
        </w:tc>
      </w:tr>
      <w:tr w:rsidR="00BA3952" w:rsidRPr="00664BCC" w:rsidTr="00210053">
        <w:trPr>
          <w:trHeight w:val="2678"/>
        </w:trPr>
        <w:tc>
          <w:tcPr>
            <w:tcW w:w="850" w:type="dxa"/>
          </w:tcPr>
          <w:p w:rsidR="00BA3952" w:rsidRPr="00CE7C52" w:rsidRDefault="008E55FE" w:rsidP="00462A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C372F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199" w:type="dxa"/>
          </w:tcPr>
          <w:p w:rsidR="00BA3952" w:rsidRPr="008E55FE" w:rsidRDefault="00BA3952" w:rsidP="002B68A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1. Прочитать параграф </w:t>
            </w:r>
            <w:r w:rsidR="006C372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="008E55FE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  <w:lang w:val="en-US"/>
              </w:rPr>
              <w:t>7</w:t>
            </w:r>
          </w:p>
          <w:p w:rsidR="000C2745" w:rsidRDefault="00AB1114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="006C372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Посмотреть </w:t>
            </w:r>
            <w:proofErr w:type="spellStart"/>
            <w:r w:rsidR="006C372F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видеоурок</w:t>
            </w:r>
            <w:proofErr w:type="spellEnd"/>
          </w:p>
          <w:p w:rsidR="008E55FE" w:rsidRDefault="00F00241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4" w:history="1">
              <w:r w:rsidRPr="00591C4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https://drive.google.com/file/d/1Rg9MW3xYxJTHDrQz1y4OCj9J05TXbH9Q/view?usp=sharing</w:t>
              </w:r>
            </w:hyperlink>
          </w:p>
          <w:p w:rsidR="00F00241" w:rsidRPr="006C372F" w:rsidRDefault="00F00241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0C2745" w:rsidRPr="00F00241" w:rsidRDefault="000C2745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6C372F" w:rsidRDefault="000C2745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3. </w:t>
            </w:r>
            <w:r w:rsidR="006C372F">
              <w:rPr>
                <w:rFonts w:ascii="Times New Roman" w:hAnsi="Times New Roman" w:cs="Times New Roman"/>
                <w:sz w:val="24"/>
                <w:szCs w:val="24"/>
              </w:rPr>
              <w:t xml:space="preserve">пройти тест на платформе, выслать мне </w:t>
            </w:r>
            <w:proofErr w:type="spellStart"/>
            <w:r w:rsidR="006C372F">
              <w:rPr>
                <w:rFonts w:ascii="Times New Roman" w:hAnsi="Times New Roman" w:cs="Times New Roman"/>
                <w:sz w:val="24"/>
                <w:szCs w:val="24"/>
              </w:rPr>
              <w:t>скрин</w:t>
            </w:r>
            <w:proofErr w:type="spellEnd"/>
            <w:r w:rsidR="006C372F">
              <w:rPr>
                <w:rFonts w:ascii="Times New Roman" w:hAnsi="Times New Roman" w:cs="Times New Roman"/>
                <w:sz w:val="24"/>
                <w:szCs w:val="24"/>
              </w:rPr>
              <w:t xml:space="preserve"> с полными данными (</w:t>
            </w:r>
            <w:proofErr w:type="spellStart"/>
            <w:proofErr w:type="gramStart"/>
            <w:r w:rsidR="006C372F">
              <w:rPr>
                <w:rFonts w:ascii="Times New Roman" w:hAnsi="Times New Roman" w:cs="Times New Roman"/>
                <w:sz w:val="24"/>
                <w:szCs w:val="24"/>
              </w:rPr>
              <w:t>ФИ,класс</w:t>
            </w:r>
            <w:proofErr w:type="spellEnd"/>
            <w:proofErr w:type="gramEnd"/>
            <w:r w:rsidR="006C372F">
              <w:rPr>
                <w:rFonts w:ascii="Times New Roman" w:hAnsi="Times New Roman" w:cs="Times New Roman"/>
                <w:sz w:val="24"/>
                <w:szCs w:val="24"/>
              </w:rPr>
              <w:t>, буква) в указанные сроки</w:t>
            </w:r>
          </w:p>
          <w:p w:rsidR="008E55FE" w:rsidRDefault="008E55FE" w:rsidP="000C2745">
            <w:hyperlink r:id="rId5" w:history="1">
              <w:r w:rsidRPr="00591C4D">
                <w:rPr>
                  <w:rStyle w:val="a4"/>
                </w:rPr>
                <w:t>https://videouroki.net/tests/9252960/</w:t>
              </w:r>
            </w:hyperlink>
          </w:p>
          <w:p w:rsidR="000C2745" w:rsidRDefault="000C2745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</w:p>
          <w:p w:rsidR="000C2745" w:rsidRDefault="000C2745" w:rsidP="000C2745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2977" w:type="dxa"/>
          </w:tcPr>
          <w:p w:rsidR="00BA3952" w:rsidRP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Работу выполнить и выслать в личные сообщения в</w:t>
            </w:r>
            <w:r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ВК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или на почту </w:t>
            </w:r>
            <w:hyperlink r:id="rId6" w:history="1"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Sonne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793@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mail</w:t>
              </w:r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BD6265">
                <w:rPr>
                  <w:rStyle w:val="a4"/>
                  <w:rFonts w:ascii="Arial" w:hAnsi="Arial" w:cs="Arial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:rsidR="00BD6265" w:rsidRDefault="00BD6265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210053" w:rsidRDefault="002D15F3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BD6265" w:rsidRDefault="008E55FE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15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</w:t>
            </w:r>
            <w:r w:rsidR="000C274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2</w:t>
            </w:r>
            <w:r w:rsidR="00BD6265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.2020</w:t>
            </w:r>
          </w:p>
          <w:p w:rsidR="00BB574F" w:rsidRPr="00BD6265" w:rsidRDefault="00BB574F" w:rsidP="000C2745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79114F" w:rsidRPr="00664BCC" w:rsidTr="00210053">
        <w:tc>
          <w:tcPr>
            <w:tcW w:w="850" w:type="dxa"/>
          </w:tcPr>
          <w:p w:rsidR="0079114F" w:rsidRPr="00CE7C52" w:rsidRDefault="008E55FE" w:rsidP="006C37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0C2745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199" w:type="dxa"/>
          </w:tcPr>
          <w:p w:rsidR="0079114F" w:rsidRDefault="009160CD" w:rsidP="00462A6C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1. Проч</w:t>
            </w:r>
            <w:r w:rsidR="00BD626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итать параграф </w:t>
            </w:r>
            <w:r w:rsidR="00210053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18-19</w:t>
            </w:r>
          </w:p>
          <w:p w:rsidR="00210053" w:rsidRPr="00DF2C3A" w:rsidRDefault="009160CD" w:rsidP="0021005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2. </w:t>
            </w:r>
            <w:r w:rsidR="009559AD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="00210053" w:rsidRPr="00210053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﻿</w:t>
            </w:r>
            <w:r w:rsidR="00210053"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210053"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Урок на </w:t>
            </w:r>
            <w:proofErr w:type="gramStart"/>
            <w:r w:rsidR="00210053"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платформе  </w:t>
            </w:r>
            <w:proofErr w:type="spellStart"/>
            <w:r w:rsidR="00210053"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Zoom</w:t>
            </w:r>
            <w:proofErr w:type="spellEnd"/>
            <w:proofErr w:type="gramEnd"/>
            <w:r w:rsidR="00210053"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</w:p>
          <w:p w:rsidR="00210053" w:rsidRPr="00E50725" w:rsidRDefault="00210053" w:rsidP="00210053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DF2C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Время: согласно расписания</w:t>
            </w:r>
          </w:p>
          <w:p w:rsidR="00210053" w:rsidRPr="00E50725" w:rsidRDefault="00210053" w:rsidP="00210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0725">
              <w:rPr>
                <w:rFonts w:ascii="Times New Roman" w:hAnsi="Times New Roman" w:cs="Times New Roman"/>
                <w:sz w:val="24"/>
                <w:szCs w:val="24"/>
              </w:rPr>
              <w:t xml:space="preserve">Подключиться к конференции </w:t>
            </w:r>
            <w:proofErr w:type="spellStart"/>
            <w:r w:rsidRPr="00E50725">
              <w:rPr>
                <w:rFonts w:ascii="Times New Roman" w:hAnsi="Times New Roman" w:cs="Times New Roman"/>
                <w:sz w:val="24"/>
                <w:szCs w:val="24"/>
              </w:rPr>
              <w:t>Zoom</w:t>
            </w:r>
            <w:proofErr w:type="spellEnd"/>
          </w:p>
          <w:p w:rsidR="00210053" w:rsidRDefault="00210053" w:rsidP="0021005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hyperlink r:id="rId7" w:history="1">
              <w:r w:rsidRPr="00591C4D">
                <w:rPr>
                  <w:rStyle w:val="a4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https://us04web.zoom.us/j/79044520746?pwd=ckRKaWppc2hqaVpGU1QxNVUxcldUdz09</w:t>
              </w:r>
            </w:hyperlink>
          </w:p>
          <w:p w:rsidR="00210053" w:rsidRPr="00210053" w:rsidRDefault="00210053" w:rsidP="00210053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6C372F" w:rsidRDefault="00210053" w:rsidP="009559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3. по материалам урока заполнить и выслать таблицу «Типы и свойства почв различных природных зон»</w:t>
            </w:r>
          </w:p>
          <w:tbl>
            <w:tblPr>
              <w:tblStyle w:val="a3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446"/>
              <w:gridCol w:w="2409"/>
              <w:gridCol w:w="1843"/>
              <w:gridCol w:w="1843"/>
              <w:gridCol w:w="2189"/>
              <w:gridCol w:w="18"/>
            </w:tblGrid>
            <w:tr w:rsidR="00210053" w:rsidTr="00210053">
              <w:trPr>
                <w:gridAfter w:val="1"/>
                <w:wAfter w:w="18" w:type="dxa"/>
              </w:trPr>
              <w:tc>
                <w:tcPr>
                  <w:tcW w:w="2446" w:type="dxa"/>
                </w:tcPr>
                <w:p w:rsidR="00210053" w:rsidRPr="00210053" w:rsidRDefault="00210053" w:rsidP="00210053">
                  <w:pPr>
                    <w:jc w:val="center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 w:rsidRPr="00210053"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Природная зона</w:t>
                  </w:r>
                </w:p>
              </w:tc>
              <w:tc>
                <w:tcPr>
                  <w:tcW w:w="2409" w:type="dxa"/>
                </w:tcPr>
                <w:p w:rsidR="00210053" w:rsidRPr="00210053" w:rsidRDefault="00210053" w:rsidP="00210053">
                  <w:pPr>
                    <w:jc w:val="center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Типы почв</w:t>
                  </w:r>
                </w:p>
              </w:tc>
              <w:tc>
                <w:tcPr>
                  <w:tcW w:w="1843" w:type="dxa"/>
                </w:tcPr>
                <w:p w:rsidR="00210053" w:rsidRPr="00210053" w:rsidRDefault="00210053" w:rsidP="00210053">
                  <w:pPr>
                    <w:jc w:val="center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Содержание гумуса</w:t>
                  </w:r>
                </w:p>
              </w:tc>
              <w:tc>
                <w:tcPr>
                  <w:tcW w:w="1843" w:type="dxa"/>
                </w:tcPr>
                <w:p w:rsidR="00210053" w:rsidRPr="00210053" w:rsidRDefault="00210053" w:rsidP="00210053">
                  <w:pPr>
                    <w:jc w:val="center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Свойства почвы</w:t>
                  </w:r>
                </w:p>
              </w:tc>
              <w:tc>
                <w:tcPr>
                  <w:tcW w:w="2189" w:type="dxa"/>
                </w:tcPr>
                <w:p w:rsidR="00210053" w:rsidRPr="00210053" w:rsidRDefault="00210053" w:rsidP="00210053">
                  <w:pPr>
                    <w:jc w:val="center"/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b/>
                      <w:i/>
                      <w:color w:val="000000"/>
                      <w:sz w:val="20"/>
                      <w:szCs w:val="20"/>
                      <w:shd w:val="clear" w:color="auto" w:fill="FFFFFF"/>
                    </w:rPr>
                    <w:t>Условия почвообразования</w:t>
                  </w:r>
                </w:p>
              </w:tc>
            </w:tr>
            <w:tr w:rsidR="00210053" w:rsidTr="00210053">
              <w:trPr>
                <w:gridAfter w:val="1"/>
                <w:wAfter w:w="18" w:type="dxa"/>
              </w:trPr>
              <w:tc>
                <w:tcPr>
                  <w:tcW w:w="2446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1.Арктическая пустыня</w:t>
                  </w:r>
                </w:p>
              </w:tc>
              <w:tc>
                <w:tcPr>
                  <w:tcW w:w="2409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843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843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189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210053" w:rsidTr="00210053">
              <w:trPr>
                <w:gridAfter w:val="1"/>
                <w:wAfter w:w="18" w:type="dxa"/>
              </w:trPr>
              <w:tc>
                <w:tcPr>
                  <w:tcW w:w="2446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2. Тундра </w:t>
                  </w:r>
                </w:p>
              </w:tc>
              <w:tc>
                <w:tcPr>
                  <w:tcW w:w="2409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843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843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189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210053" w:rsidTr="00210053">
              <w:tc>
                <w:tcPr>
                  <w:tcW w:w="10748" w:type="dxa"/>
                  <w:gridSpan w:val="6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3. Лесная зона</w:t>
                  </w:r>
                </w:p>
              </w:tc>
            </w:tr>
            <w:tr w:rsidR="00210053" w:rsidTr="00210053">
              <w:trPr>
                <w:gridAfter w:val="1"/>
                <w:wAfter w:w="18" w:type="dxa"/>
              </w:trPr>
              <w:tc>
                <w:tcPr>
                  <w:tcW w:w="2446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А) тайга</w:t>
                  </w:r>
                </w:p>
              </w:tc>
              <w:tc>
                <w:tcPr>
                  <w:tcW w:w="2409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843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843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189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210053" w:rsidTr="00210053">
              <w:trPr>
                <w:gridAfter w:val="1"/>
                <w:wAfter w:w="18" w:type="dxa"/>
              </w:trPr>
              <w:tc>
                <w:tcPr>
                  <w:tcW w:w="2446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Б) тайга Восточной Сибири</w:t>
                  </w:r>
                </w:p>
              </w:tc>
              <w:tc>
                <w:tcPr>
                  <w:tcW w:w="2409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843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843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189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97144" w:rsidTr="00210053">
              <w:trPr>
                <w:gridAfter w:val="1"/>
                <w:wAfter w:w="18" w:type="dxa"/>
              </w:trPr>
              <w:tc>
                <w:tcPr>
                  <w:tcW w:w="2446" w:type="dxa"/>
                </w:tcPr>
                <w:p w:rsidR="00E97144" w:rsidRDefault="00E97144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В) смешанные леса</w:t>
                  </w:r>
                </w:p>
              </w:tc>
              <w:tc>
                <w:tcPr>
                  <w:tcW w:w="2409" w:type="dxa"/>
                </w:tcPr>
                <w:p w:rsidR="00E97144" w:rsidRDefault="00E97144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843" w:type="dxa"/>
                </w:tcPr>
                <w:p w:rsidR="00E97144" w:rsidRDefault="00E97144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843" w:type="dxa"/>
                  <w:vMerge w:val="restart"/>
                </w:tcPr>
                <w:p w:rsidR="00E97144" w:rsidRDefault="00E97144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189" w:type="dxa"/>
                </w:tcPr>
                <w:p w:rsidR="00E97144" w:rsidRDefault="00E97144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E97144" w:rsidTr="00210053">
              <w:trPr>
                <w:gridAfter w:val="1"/>
                <w:wAfter w:w="18" w:type="dxa"/>
              </w:trPr>
              <w:tc>
                <w:tcPr>
                  <w:tcW w:w="2446" w:type="dxa"/>
                </w:tcPr>
                <w:p w:rsidR="00E97144" w:rsidRDefault="00E97144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Г) широколиственные леса</w:t>
                  </w:r>
                </w:p>
              </w:tc>
              <w:tc>
                <w:tcPr>
                  <w:tcW w:w="2409" w:type="dxa"/>
                </w:tcPr>
                <w:p w:rsidR="00E97144" w:rsidRDefault="00E97144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843" w:type="dxa"/>
                </w:tcPr>
                <w:p w:rsidR="00E97144" w:rsidRDefault="00E97144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843" w:type="dxa"/>
                  <w:vMerge/>
                </w:tcPr>
                <w:p w:rsidR="00E97144" w:rsidRDefault="00E97144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189" w:type="dxa"/>
                </w:tcPr>
                <w:p w:rsidR="00E97144" w:rsidRDefault="00E97144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210053" w:rsidTr="00210053">
              <w:trPr>
                <w:gridAfter w:val="1"/>
                <w:wAfter w:w="18" w:type="dxa"/>
              </w:trPr>
              <w:tc>
                <w:tcPr>
                  <w:tcW w:w="2446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 xml:space="preserve">4. Степи </w:t>
                  </w:r>
                </w:p>
              </w:tc>
              <w:tc>
                <w:tcPr>
                  <w:tcW w:w="2409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843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843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189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  <w:tr w:rsidR="00210053" w:rsidTr="00210053">
              <w:trPr>
                <w:gridAfter w:val="1"/>
                <w:wAfter w:w="18" w:type="dxa"/>
              </w:trPr>
              <w:tc>
                <w:tcPr>
                  <w:tcW w:w="2446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  <w:t>5. Полупустыни</w:t>
                  </w:r>
                </w:p>
              </w:tc>
              <w:tc>
                <w:tcPr>
                  <w:tcW w:w="2409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843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1843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  <w:tc>
                <w:tcPr>
                  <w:tcW w:w="2189" w:type="dxa"/>
                </w:tcPr>
                <w:p w:rsidR="00210053" w:rsidRDefault="00210053" w:rsidP="009559AD">
                  <w:pPr>
                    <w:rPr>
                      <w:rFonts w:ascii="Arial" w:hAnsi="Arial" w:cs="Arial"/>
                      <w:color w:val="000000"/>
                      <w:sz w:val="20"/>
                      <w:szCs w:val="20"/>
                      <w:shd w:val="clear" w:color="auto" w:fill="FFFFFF"/>
                    </w:rPr>
                  </w:pPr>
                </w:p>
              </w:tc>
            </w:tr>
          </w:tbl>
          <w:p w:rsidR="00210053" w:rsidRDefault="00210053" w:rsidP="009559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9160CD" w:rsidRDefault="009559AD" w:rsidP="009559AD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br/>
            </w:r>
          </w:p>
        </w:tc>
        <w:tc>
          <w:tcPr>
            <w:tcW w:w="2977" w:type="dxa"/>
          </w:tcPr>
          <w:p w:rsidR="00917D16" w:rsidRDefault="00917D16" w:rsidP="00917D16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Попытка одна. Регистрируемся под реальными данными: класс, буква, фамилия, имя.</w:t>
            </w:r>
          </w:p>
          <w:p w:rsidR="00D63879" w:rsidRDefault="00D63879" w:rsidP="00D63879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</w:p>
          <w:p w:rsidR="00BD6D58" w:rsidRDefault="007E19F9" w:rsidP="008E55FE">
            <w:pP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до 19.00 </w:t>
            </w:r>
            <w:r w:rsidR="00D63879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79114F" w:rsidRPr="00EB1AA8" w:rsidRDefault="006C372F" w:rsidP="008E55FE">
            <w:p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1</w:t>
            </w:r>
            <w:r w:rsidR="008E55FE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9</w:t>
            </w:r>
            <w:r w:rsidR="007B268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.12</w:t>
            </w:r>
            <w:r w:rsidR="00D63879" w:rsidRPr="00BD6265">
              <w:rPr>
                <w:rFonts w:ascii="Arial" w:hAnsi="Arial" w:cs="Arial"/>
                <w:b/>
                <w:color w:val="000000"/>
                <w:sz w:val="28"/>
                <w:szCs w:val="28"/>
                <w:shd w:val="clear" w:color="auto" w:fill="FFFFFF"/>
              </w:rPr>
              <w:t>.2020</w:t>
            </w:r>
          </w:p>
        </w:tc>
      </w:tr>
    </w:tbl>
    <w:p w:rsidR="0079114F" w:rsidRDefault="0079114F">
      <w:pPr>
        <w:rPr>
          <w:b/>
          <w:sz w:val="72"/>
          <w:szCs w:val="72"/>
        </w:rPr>
      </w:pPr>
    </w:p>
    <w:p w:rsidR="00F13101" w:rsidRPr="00F13101" w:rsidRDefault="00F13101">
      <w:pPr>
        <w:rPr>
          <w:b/>
          <w:sz w:val="72"/>
          <w:szCs w:val="72"/>
        </w:rPr>
      </w:pPr>
      <w:r>
        <w:rPr>
          <w:b/>
          <w:sz w:val="72"/>
          <w:szCs w:val="72"/>
        </w:rPr>
        <w:t xml:space="preserve"> </w:t>
      </w:r>
    </w:p>
    <w:sectPr w:rsidR="00F13101" w:rsidRPr="00F13101" w:rsidSect="0021005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D84D5E"/>
    <w:rsid w:val="00061DCE"/>
    <w:rsid w:val="000C2745"/>
    <w:rsid w:val="001B634A"/>
    <w:rsid w:val="001B7A13"/>
    <w:rsid w:val="00210053"/>
    <w:rsid w:val="0024511D"/>
    <w:rsid w:val="00293483"/>
    <w:rsid w:val="002B68A6"/>
    <w:rsid w:val="002D15F3"/>
    <w:rsid w:val="002E76E5"/>
    <w:rsid w:val="00492A76"/>
    <w:rsid w:val="00570AB3"/>
    <w:rsid w:val="00666813"/>
    <w:rsid w:val="006C372F"/>
    <w:rsid w:val="006D62A7"/>
    <w:rsid w:val="0079114F"/>
    <w:rsid w:val="007B2685"/>
    <w:rsid w:val="007E19F9"/>
    <w:rsid w:val="008024F2"/>
    <w:rsid w:val="0089231D"/>
    <w:rsid w:val="00897C33"/>
    <w:rsid w:val="008E55FE"/>
    <w:rsid w:val="009160CD"/>
    <w:rsid w:val="00917D16"/>
    <w:rsid w:val="00935B7D"/>
    <w:rsid w:val="009523B1"/>
    <w:rsid w:val="009559AD"/>
    <w:rsid w:val="009A3DAE"/>
    <w:rsid w:val="00AB1114"/>
    <w:rsid w:val="00B84315"/>
    <w:rsid w:val="00BA3952"/>
    <w:rsid w:val="00BB574F"/>
    <w:rsid w:val="00BD6265"/>
    <w:rsid w:val="00BD6D58"/>
    <w:rsid w:val="00C87B61"/>
    <w:rsid w:val="00D63879"/>
    <w:rsid w:val="00D84D5E"/>
    <w:rsid w:val="00E97144"/>
    <w:rsid w:val="00F00241"/>
    <w:rsid w:val="00F13101"/>
    <w:rsid w:val="00F87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DF6CA"/>
  <w15:docId w15:val="{A21B5486-DCF2-45D8-B022-276A6401E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7C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E7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2E76E5"/>
    <w:rPr>
      <w:color w:val="0000FF"/>
      <w:u w:val="single"/>
    </w:rPr>
  </w:style>
  <w:style w:type="paragraph" w:styleId="a5">
    <w:name w:val="No Spacing"/>
    <w:uiPriority w:val="1"/>
    <w:qFormat/>
    <w:rsid w:val="00BA395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1B7A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B7A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us04web.zoom.us/j/79044520746?pwd=ckRKaWppc2hqaVpGU1QxNVUxcldUdz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onne793@mail.ru" TargetMode="External"/><Relationship Id="rId5" Type="http://schemas.openxmlformats.org/officeDocument/2006/relationships/hyperlink" Target="https://videouroki.net/tests/9252960/" TargetMode="External"/><Relationship Id="rId4" Type="http://schemas.openxmlformats.org/officeDocument/2006/relationships/hyperlink" Target="https://drive.google.com/file/d/1Rg9MW3xYxJTHDrQz1y4OCj9J05TXbH9Q/view?usp=sharing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Ситчихин</dc:creator>
  <cp:lastModifiedBy>Пользователь Windows</cp:lastModifiedBy>
  <cp:revision>32</cp:revision>
  <cp:lastPrinted>2020-11-23T10:24:00Z</cp:lastPrinted>
  <dcterms:created xsi:type="dcterms:W3CDTF">2020-11-13T07:55:00Z</dcterms:created>
  <dcterms:modified xsi:type="dcterms:W3CDTF">2020-12-11T21:37:00Z</dcterms:modified>
</cp:coreProperties>
</file>